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0549828d15e4c03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097-13-0197-01-1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3405011782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340501001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предприятие городского поселения г. Дубовка "Водоканал"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Апрель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Потребление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Текущий год 2011</w:t>
            </w:r>
          </w:p>
        </w:tc>
        <w:tc>
          <w:p>
            <w:r>
              <w:t>Потребление ЭР по основной продукции не может быть больше общего потребления ЭР</w:t>
            </w:r>
          </w:p>
        </w:tc>
      </w:tr>
      <w:tr>
        <w:tc>
          <w:p>
            <w:pPr>
              <w:ind w:left="800"/>
            </w:pPr>
            <w:r>
              <w:t>Приложение 19: Рекомендации по сокращению потерь энергетических ресурсов при их передаче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 сокращению потерь воды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Использование трассотечеискателя 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  <w:tr>
        <w:tc>
          <w:p>
            <w:pPr>
              <w:ind w:left="1600"/>
            </w:pPr>
            <w:r>
              <w:t>Использование КУА-Р-400 (комплектное устройство автоматического регулирования) для насосного оборудования водозаборных скважин 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Дата внедрения </w:t>
            </w:r>
          </w:p>
        </w:tc>
        <w:tc>
          <w:p>
            <w:r>
              <w:t>Дата внердения мероприятия должна быть больше даты составления паспорта и меньше, чем последний прогнозный год</w:t>
            </w:r>
          </w:p>
        </w:tc>
      </w:tr>
    </w:tbl>
  </w:body>
</w:document>
</file>