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663e6f8600e543f5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097-12-0145-48-1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3430008166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343001001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Администрация Качалинского сельского поселения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Декабрь 2012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Общие сведения, таблица 1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Потребление воды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Предыдущий год 2010</w:t>
            </w:r>
          </w:p>
        </w:tc>
        <w:tc>
          <w:p>
            <w:r>
              <w:t>Данные о потреблении водыне соотвествует данным, указанным в приложении 4</w:t>
            </w:r>
          </w:p>
        </w:tc>
      </w:tr>
      <w:tr>
        <w:tc>
          <w:p>
            <w:pPr>
              <w:ind w:left="800"/>
            </w:pPr>
            <w:r>
              <w:t>Приложение 4: Сведения о потреблении энергетических ресурсов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Объем потребления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Вода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Предыдущий год 2010</w:t>
            </w:r>
          </w:p>
        </w:tc>
        <w:tc>
          <w:p>
            <w:r>
              <w:t>Данные о потреблении воды не соответствуют данным, указанным в приложении 2</w:t>
            </w:r>
          </w:p>
        </w:tc>
      </w:tr>
      <w:tr>
        <w:tc>
          <w:p>
            <w:pPr>
              <w:ind w:left="2000"/>
            </w:pPr>
            <w:r>
              <w:t>Предыдущий год 2009</w:t>
            </w:r>
          </w:p>
        </w:tc>
        <w:tc>
          <w:p>
            <w:r>
              <w:t>Данные о потреблении воды не соответствуют данным, указанным в приложении 2</w:t>
            </w:r>
          </w:p>
        </w:tc>
      </w:tr>
      <w:tr>
        <w:tc>
          <w:p>
            <w:pPr>
              <w:ind w:left="2000"/>
            </w:pPr>
            <w:r>
              <w:t>Отчетный (базовый) год 2011</w:t>
            </w:r>
          </w:p>
        </w:tc>
        <w:tc>
          <w:p>
            <w:r>
              <w:t>Данные о потреблении воды не соответствуют данным, указанным в приложении 2</w:t>
            </w:r>
          </w:p>
        </w:tc>
      </w:tr>
      <w:tr>
        <w:tc>
          <w:p>
            <w:pPr>
              <w:ind w:left="800"/>
            </w:pPr>
            <w:r>
              <w:t>Приложение 13: Сведения о показателях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Показатели энергетической эффективности продукции, работ услуг, основных энергоемких технологических процессов, основного оборудования</w:t>
            </w:r>
          </w:p>
        </w:tc>
        <w:tc>
          <w:p>
            <w:r>
              <w:t>Для энергетических установок по производству электрической и тепловой энергии обязательно указывается удельный расход топлива</w:t>
            </w:r>
          </w:p>
        </w:tc>
      </w:tr>
      <w:tr>
        <w:tc>
          <w:p>
            <w:pPr>
              <w:ind w:left="1600"/>
            </w:pPr>
            <w:r>
              <w:t>По номенклатуре основной и дополнительной продукции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проводимых работ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оказываемых услуг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Удельное потребление электроэнергии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Удельный расход воды на обеспечение учреждения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основным энергоемким технологическим процессам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основному технологическому оборудованию</w:t>
            </w:r>
          </w:p>
        </w:tc>
        <w:tc>
          <w:p>
            <w:r/>
          </w:p>
        </w:tc>
      </w:tr>
    </w:tbl>
  </w:body>
</w:document>
</file>